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60787C3E" w:rsidR="00943DBD" w:rsidRPr="00943DBD" w:rsidRDefault="00943DBD" w:rsidP="00943DBD">
      <w:pPr>
        <w:spacing w:after="120"/>
        <w:jc w:val="right"/>
        <w:rPr>
          <w:szCs w:val="28"/>
        </w:rPr>
      </w:pPr>
      <w:r w:rsidRPr="00943DBD">
        <w:rPr>
          <w:szCs w:val="28"/>
        </w:rPr>
        <w:t xml:space="preserve">Pirkimo sąlygų </w:t>
      </w:r>
      <w:r w:rsidR="007D30B7">
        <w:rPr>
          <w:szCs w:val="28"/>
        </w:rPr>
        <w:t>7</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44FA4AE8" w14:textId="67A5B656" w:rsidR="000E5459" w:rsidRDefault="009639C9" w:rsidP="000E5459">
      <w:pPr>
        <w:jc w:val="center"/>
        <w:outlineLvl w:val="0"/>
        <w:rPr>
          <w:rFonts w:eastAsia="Calibri"/>
          <w:b/>
          <w:sz w:val="24"/>
          <w:szCs w:val="24"/>
        </w:rPr>
      </w:pPr>
      <w:r w:rsidRPr="009639C9">
        <w:rPr>
          <w:rFonts w:eastAsia="Calibri"/>
          <w:b/>
          <w:sz w:val="24"/>
          <w:szCs w:val="24"/>
        </w:rPr>
        <w:t>Nuotekų valymo įrenginių rekonstrukcija Ežerėlio m.</w:t>
      </w:r>
    </w:p>
    <w:p w14:paraId="4B94DC66" w14:textId="77777777" w:rsidR="009639C9" w:rsidRPr="000E5459" w:rsidRDefault="009639C9" w:rsidP="000E5459">
      <w:pPr>
        <w:jc w:val="center"/>
        <w:outlineLvl w:val="0"/>
        <w:rPr>
          <w:rFonts w:eastAsia="Calibri"/>
          <w:sz w:val="22"/>
          <w:szCs w:val="24"/>
        </w:rPr>
      </w:pPr>
    </w:p>
    <w:p w14:paraId="51188BF5" w14:textId="200E96BA" w:rsidR="000E5459" w:rsidRPr="000E5459" w:rsidRDefault="000E5459" w:rsidP="000E5459">
      <w:pPr>
        <w:jc w:val="both"/>
        <w:rPr>
          <w:rFonts w:eastAsia="Calibri"/>
          <w:sz w:val="22"/>
          <w:szCs w:val="22"/>
        </w:rPr>
      </w:pPr>
      <w:r w:rsidRPr="000E5459">
        <w:rPr>
          <w:rFonts w:eastAsia="Calibri"/>
          <w:sz w:val="22"/>
          <w:szCs w:val="24"/>
        </w:rPr>
        <w:t>UAB „</w:t>
      </w:r>
      <w:r w:rsidR="009639C9">
        <w:rPr>
          <w:rFonts w:eastAsia="Calibri"/>
          <w:sz w:val="22"/>
          <w:szCs w:val="24"/>
        </w:rPr>
        <w:t>Giraitės</w:t>
      </w:r>
      <w:r w:rsidRPr="000E5459">
        <w:rPr>
          <w:rFonts w:eastAsia="Calibri"/>
          <w:sz w:val="22"/>
          <w:szCs w:val="24"/>
        </w:rPr>
        <w:t xml:space="preserve"> vandenys“, </w:t>
      </w:r>
      <w:r w:rsidRPr="000E5459">
        <w:rPr>
          <w:rFonts w:eastAsia="Calibri"/>
          <w:sz w:val="22"/>
          <w:szCs w:val="22"/>
        </w:rPr>
        <w:t xml:space="preserve">juridinio asmens kodas </w:t>
      </w:r>
      <w:r w:rsidR="009639C9" w:rsidRPr="009639C9">
        <w:rPr>
          <w:rFonts w:eastAsia="Calibri"/>
          <w:sz w:val="22"/>
          <w:szCs w:val="22"/>
        </w:rPr>
        <w:t>159702357</w:t>
      </w:r>
      <w:r w:rsidRPr="000E5459">
        <w:rPr>
          <w:rFonts w:eastAsia="Calibri"/>
          <w:sz w:val="22"/>
          <w:szCs w:val="22"/>
        </w:rPr>
        <w:t xml:space="preserve">, adresas: </w:t>
      </w:r>
      <w:r w:rsidR="009639C9" w:rsidRPr="009639C9">
        <w:rPr>
          <w:rFonts w:eastAsia="Calibri"/>
          <w:sz w:val="22"/>
          <w:szCs w:val="22"/>
        </w:rPr>
        <w:t>Topolių g. 5, Giraitės k., 54310 Kauno r. sav.</w:t>
      </w:r>
      <w:r w:rsidRPr="000E5459">
        <w:rPr>
          <w:rFonts w:eastAsia="Calibri"/>
          <w:sz w:val="22"/>
          <w:szCs w:val="22"/>
        </w:rPr>
        <w:t xml:space="preserve">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4FAB3B93"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w:t>
      </w:r>
      <w:r w:rsidR="00AB4512" w:rsidRPr="00AB4512">
        <w:rPr>
          <w:rFonts w:eastAsia="Calibri"/>
          <w:b/>
          <w:bCs/>
          <w:i/>
          <w:iCs/>
          <w:sz w:val="22"/>
          <w:szCs w:val="22"/>
        </w:rPr>
        <w:t>(nurodomas pirkimo dalies pavadinimas)</w:t>
      </w:r>
      <w:r w:rsidR="00AB4512">
        <w:rPr>
          <w:rFonts w:eastAsia="Calibri"/>
          <w:sz w:val="22"/>
          <w:szCs w:val="22"/>
        </w:rPr>
        <w:t xml:space="preserve"> </w:t>
      </w:r>
      <w:r w:rsidRPr="000E5459">
        <w:rPr>
          <w:rFonts w:eastAsia="Calibri"/>
          <w:sz w:val="22"/>
          <w:szCs w:val="22"/>
        </w:rPr>
        <w:t xml:space="preserve">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DB14ABE"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1"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1"/>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61CDADFC" w14:textId="77777777" w:rsidR="009639C9" w:rsidRPr="009639C9" w:rsidRDefault="009639C9" w:rsidP="009639C9">
            <w:pPr>
              <w:spacing w:before="120" w:after="120"/>
              <w:ind w:left="170"/>
              <w:jc w:val="both"/>
              <w:rPr>
                <w:sz w:val="22"/>
                <w:szCs w:val="24"/>
              </w:rPr>
            </w:pPr>
            <w:r w:rsidRPr="009639C9">
              <w:rPr>
                <w:sz w:val="22"/>
                <w:szCs w:val="24"/>
              </w:rPr>
              <w:t>UAB „Giraitės vandenys“</w:t>
            </w:r>
          </w:p>
          <w:p w14:paraId="2A9899D4" w14:textId="77777777" w:rsidR="009639C9" w:rsidRPr="009639C9" w:rsidRDefault="009639C9" w:rsidP="009639C9">
            <w:pPr>
              <w:spacing w:before="120" w:after="120"/>
              <w:ind w:left="170"/>
              <w:jc w:val="both"/>
              <w:rPr>
                <w:sz w:val="22"/>
                <w:szCs w:val="24"/>
              </w:rPr>
            </w:pPr>
            <w:r w:rsidRPr="009639C9">
              <w:rPr>
                <w:sz w:val="22"/>
                <w:szCs w:val="24"/>
              </w:rPr>
              <w:t>Topolių g. 5, Giraitės k., 54310 Kauno r. sav.</w:t>
            </w:r>
          </w:p>
          <w:p w14:paraId="3B522877" w14:textId="77777777" w:rsidR="009639C9" w:rsidRPr="009639C9" w:rsidRDefault="009639C9" w:rsidP="009639C9">
            <w:pPr>
              <w:spacing w:before="120" w:after="120"/>
              <w:ind w:left="170"/>
              <w:jc w:val="both"/>
              <w:rPr>
                <w:sz w:val="22"/>
                <w:szCs w:val="24"/>
              </w:rPr>
            </w:pPr>
            <w:r w:rsidRPr="009639C9">
              <w:rPr>
                <w:sz w:val="22"/>
                <w:szCs w:val="24"/>
              </w:rPr>
              <w:t xml:space="preserve">Įmonės kodas 159702357, </w:t>
            </w:r>
          </w:p>
          <w:p w14:paraId="59E73DE3" w14:textId="77777777" w:rsidR="009639C9" w:rsidRPr="009639C9" w:rsidRDefault="009639C9" w:rsidP="009639C9">
            <w:pPr>
              <w:spacing w:before="120" w:after="120"/>
              <w:ind w:left="170"/>
              <w:jc w:val="both"/>
              <w:rPr>
                <w:sz w:val="22"/>
                <w:szCs w:val="24"/>
              </w:rPr>
            </w:pPr>
            <w:r w:rsidRPr="009639C9">
              <w:rPr>
                <w:sz w:val="22"/>
                <w:szCs w:val="24"/>
              </w:rPr>
              <w:t>PVM mok. kodas LT597023515</w:t>
            </w:r>
          </w:p>
          <w:p w14:paraId="216C4781" w14:textId="173E1372" w:rsidR="00BF2B02" w:rsidRPr="002D6FBB" w:rsidRDefault="009639C9" w:rsidP="009639C9">
            <w:pPr>
              <w:spacing w:before="120" w:after="120"/>
              <w:ind w:left="170"/>
              <w:jc w:val="both"/>
              <w:rPr>
                <w:sz w:val="22"/>
                <w:szCs w:val="24"/>
              </w:rPr>
            </w:pPr>
            <w:r w:rsidRPr="009639C9">
              <w:rPr>
                <w:sz w:val="22"/>
                <w:szCs w:val="24"/>
              </w:rPr>
              <w:t>Tel. +370 37 338347</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491E97BA" w:rsidR="00492B81" w:rsidRPr="002D6FBB" w:rsidRDefault="00ED27E4" w:rsidP="002D6FBB">
            <w:pPr>
              <w:spacing w:before="120" w:after="120"/>
              <w:ind w:left="170"/>
              <w:jc w:val="both"/>
              <w:rPr>
                <w:sz w:val="22"/>
                <w:szCs w:val="24"/>
              </w:rPr>
            </w:pPr>
            <w:r>
              <w:rPr>
                <w:sz w:val="22"/>
                <w:szCs w:val="24"/>
              </w:rPr>
              <w:t>0,0</w:t>
            </w:r>
            <w:r w:rsidR="009639C9">
              <w:rPr>
                <w:sz w:val="22"/>
                <w:szCs w:val="24"/>
              </w:rPr>
              <w:t>3</w:t>
            </w:r>
            <w:r>
              <w:rPr>
                <w:sz w:val="22"/>
                <w:szCs w:val="24"/>
              </w:rPr>
              <w:t xml:space="preserve">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2D78B7E3" w:rsidR="00492B81" w:rsidRPr="002D6FBB" w:rsidRDefault="009639C9" w:rsidP="002D6FBB">
            <w:pPr>
              <w:spacing w:before="120" w:after="120"/>
              <w:ind w:left="170"/>
              <w:jc w:val="both"/>
              <w:rPr>
                <w:sz w:val="22"/>
                <w:szCs w:val="24"/>
              </w:rPr>
            </w:pPr>
            <w:r>
              <w:rPr>
                <w:sz w:val="22"/>
                <w:szCs w:val="24"/>
              </w:rPr>
              <w:t>1</w:t>
            </w:r>
            <w:r w:rsidR="00492B81" w:rsidRPr="002D6FBB">
              <w:rPr>
                <w:sz w:val="22"/>
                <w:szCs w:val="24"/>
              </w:rPr>
              <w:t>0 (dešimt) procentų Sutarties vertės (</w:t>
            </w:r>
            <w:r>
              <w:rPr>
                <w:sz w:val="22"/>
                <w:szCs w:val="24"/>
              </w:rPr>
              <w:t>be</w:t>
            </w:r>
            <w:r w:rsidR="00492B81" w:rsidRPr="002D6FBB">
              <w:rPr>
                <w:sz w:val="22"/>
                <w:szCs w:val="24"/>
              </w:rPr>
              <w:t xml:space="preserve">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2" w:name="_Toc128826825"/>
            <w:bookmarkStart w:id="3" w:name="_Toc140564093"/>
            <w:bookmarkStart w:id="4" w:name="_Toc143077368"/>
            <w:bookmarkStart w:id="5" w:name="_Toc143518390"/>
            <w:bookmarkStart w:id="6" w:name="_Toc143677746"/>
            <w:bookmarkStart w:id="7" w:name="_Toc217377173"/>
            <w:r w:rsidRPr="001A44AD">
              <w:rPr>
                <w:b/>
                <w:sz w:val="22"/>
                <w:szCs w:val="22"/>
                <w:lang w:eastAsia="en-US"/>
              </w:rPr>
              <w:t>1 straipsnis. Bendrosios nuostatos</w:t>
            </w:r>
            <w:bookmarkEnd w:id="2"/>
            <w:bookmarkEnd w:id="3"/>
            <w:bookmarkEnd w:id="4"/>
            <w:bookmarkEnd w:id="5"/>
            <w:bookmarkEnd w:id="6"/>
            <w:bookmarkEnd w:id="7"/>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8" w:name="_Toc128826826"/>
            <w:bookmarkStart w:id="9" w:name="_Toc140564094"/>
            <w:bookmarkStart w:id="10" w:name="_Toc143077369"/>
            <w:bookmarkStart w:id="11" w:name="_Toc143518391"/>
            <w:bookmarkStart w:id="12" w:name="_Toc143677747"/>
            <w:bookmarkStart w:id="13" w:name="_Toc217377174"/>
            <w:r w:rsidRPr="001A44AD">
              <w:rPr>
                <w:b/>
                <w:sz w:val="22"/>
                <w:szCs w:val="22"/>
                <w:lang w:eastAsia="en-US"/>
              </w:rPr>
              <w:lastRenderedPageBreak/>
              <w:t>2 straipsnis. Užsakovas</w:t>
            </w:r>
            <w:bookmarkEnd w:id="8"/>
            <w:bookmarkEnd w:id="9"/>
            <w:bookmarkEnd w:id="10"/>
            <w:bookmarkEnd w:id="11"/>
            <w:bookmarkEnd w:id="12"/>
            <w:bookmarkEnd w:id="13"/>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4" w:name="_Toc128826828"/>
            <w:bookmarkStart w:id="15" w:name="_Toc140564096"/>
            <w:bookmarkStart w:id="16" w:name="_Toc143077371"/>
            <w:bookmarkStart w:id="17" w:name="_Toc143518393"/>
            <w:bookmarkStart w:id="18" w:name="_Toc143677749"/>
            <w:bookmarkStart w:id="19" w:name="_Toc217377176"/>
            <w:r w:rsidRPr="001A44AD">
              <w:rPr>
                <w:b/>
                <w:sz w:val="22"/>
                <w:szCs w:val="22"/>
                <w:lang w:eastAsia="en-US"/>
              </w:rPr>
              <w:t>4 straipsnis. Rangovas</w:t>
            </w:r>
            <w:bookmarkEnd w:id="14"/>
            <w:bookmarkEnd w:id="15"/>
            <w:bookmarkEnd w:id="16"/>
            <w:bookmarkEnd w:id="17"/>
            <w:bookmarkEnd w:id="18"/>
            <w:bookmarkEnd w:id="19"/>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6A416691"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0" w:name="_1c1lvlb" w:colFirst="0" w:colLast="0"/>
            <w:bookmarkStart w:id="21" w:name="_Ref88655038"/>
            <w:bookmarkEnd w:id="20"/>
            <w:r w:rsidRPr="001A44AD">
              <w:rPr>
                <w:rFonts w:eastAsia="Arial"/>
                <w:sz w:val="22"/>
                <w:szCs w:val="22"/>
                <w:lang w:eastAsia="en-US"/>
              </w:rPr>
              <w:t xml:space="preserve">Rangovas privalo per 10 darbo dienų </w:t>
            </w:r>
            <w:r w:rsidR="007D30B7">
              <w:rPr>
                <w:rFonts w:eastAsia="Arial"/>
                <w:sz w:val="22"/>
                <w:szCs w:val="22"/>
                <w:lang w:eastAsia="en-US"/>
              </w:rPr>
              <w:t>nuo Sutarties pasirašymo</w:t>
            </w:r>
            <w:r w:rsidR="00285ACE">
              <w:rPr>
                <w:rFonts w:eastAsia="Arial"/>
                <w:sz w:val="22"/>
                <w:szCs w:val="22"/>
                <w:lang w:eastAsia="en-US"/>
              </w:rPr>
              <w:t xml:space="preserve">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1"/>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Ref93606680"/>
            <w:r w:rsidRPr="001A44AD">
              <w:rPr>
                <w:rFonts w:eastAsia="Arial"/>
                <w:sz w:val="22"/>
                <w:szCs w:val="22"/>
                <w:lang w:eastAsia="en-US"/>
              </w:rPr>
              <w:t>Sutarties įvykdymo užtikrinimo sąlygos:</w:t>
            </w:r>
            <w:bookmarkEnd w:id="22"/>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3" w:name="_3w19e94" w:colFirst="0" w:colLast="0"/>
            <w:bookmarkStart w:id="24" w:name="_Ref88653618"/>
            <w:bookmarkEnd w:id="23"/>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4"/>
            <w:bookmarkEnd w:id="25"/>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w:t>
            </w:r>
            <w:r w:rsidR="00E60F95" w:rsidRPr="001A44AD">
              <w:rPr>
                <w:rFonts w:eastAsia="Arial"/>
                <w:sz w:val="22"/>
                <w:szCs w:val="22"/>
                <w:lang w:eastAsia="en-US"/>
              </w:rPr>
              <w:lastRenderedPageBreak/>
              <w:t xml:space="preserve">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6" w:name="_Ref93605755"/>
            <w:bookmarkStart w:id="27"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6"/>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63"/>
            <w:r w:rsidRPr="001A44AD">
              <w:rPr>
                <w:rFonts w:eastAsia="Arial"/>
                <w:sz w:val="22"/>
                <w:szCs w:val="22"/>
                <w:lang w:eastAsia="en-US"/>
              </w:rPr>
              <w:t>j</w:t>
            </w:r>
            <w:bookmarkEnd w:id="27"/>
            <w:bookmarkEnd w:id="28"/>
            <w:r w:rsidRPr="001A44AD">
              <w:rPr>
                <w:rFonts w:eastAsia="Arial"/>
                <w:sz w:val="22"/>
                <w:szCs w:val="22"/>
                <w:lang w:eastAsia="en-US"/>
              </w:rPr>
              <w:t xml:space="preserve">) </w:t>
            </w:r>
            <w:bookmarkStart w:id="29" w:name="_qbtyoq" w:colFirst="0" w:colLast="0"/>
            <w:bookmarkStart w:id="30" w:name="_Ref88653644"/>
            <w:bookmarkStart w:id="31" w:name="_Ref93605940"/>
            <w:bookmarkEnd w:id="29"/>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0"/>
            <w:r w:rsidR="00E60F95" w:rsidRPr="001A44AD">
              <w:rPr>
                <w:rFonts w:eastAsia="Arial"/>
                <w:sz w:val="22"/>
                <w:szCs w:val="22"/>
                <w:lang w:eastAsia="en-US"/>
              </w:rPr>
              <w:t>;</w:t>
            </w:r>
            <w:bookmarkEnd w:id="31"/>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232C5710"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7D30B7">
              <w:rPr>
                <w:rFonts w:eastAsia="Arial"/>
                <w:sz w:val="22"/>
                <w:szCs w:val="22"/>
                <w:lang w:eastAsia="en-US"/>
              </w:rPr>
              <w:t>Giraitės</w:t>
            </w:r>
            <w:r w:rsidRPr="001A44AD">
              <w:rPr>
                <w:rFonts w:eastAsia="Arial"/>
                <w:sz w:val="22"/>
                <w:szCs w:val="22"/>
                <w:lang w:eastAsia="en-US"/>
              </w:rPr>
              <w:t xml:space="preserve"> vandenys“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2" w:name="_2b6jogx" w:colFirst="0" w:colLast="0"/>
            <w:bookmarkEnd w:id="32"/>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lastRenderedPageBreak/>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3"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4" w:name="_Ref88653676"/>
            <w:bookmarkEnd w:id="33"/>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4"/>
            <w:r w:rsidRPr="001A44AD">
              <w:rPr>
                <w:rFonts w:ascii="Times New Roman" w:hAnsi="Times New Roman" w:cs="Times New Roman"/>
                <w:color w:val="auto"/>
                <w:sz w:val="22"/>
                <w:szCs w:val="22"/>
                <w:u w:val="none"/>
              </w:rPr>
              <w:t xml:space="preserve"> </w:t>
            </w:r>
            <w:bookmarkStart w:id="35"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5"/>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6" w:name="_3nqndbk" w:colFirst="0" w:colLast="0"/>
            <w:bookmarkEnd w:id="36"/>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7" w:name="_Hlk85471316"/>
            <w:r w:rsidRPr="001A44AD">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w:t>
            </w:r>
            <w:r w:rsidRPr="001A44AD">
              <w:rPr>
                <w:rFonts w:ascii="Times New Roman" w:hAnsi="Times New Roman" w:cs="Times New Roman"/>
                <w:color w:val="auto"/>
                <w:sz w:val="22"/>
                <w:szCs w:val="22"/>
                <w:u w:val="none"/>
              </w:rPr>
              <w:lastRenderedPageBreak/>
              <w:t>„A3“ arba lygiavertį; reitingą turi atitikti bankas arba draudimo bendrovė, kuri išdavė užtikrinimą, arba bendrovių grupė, kuriai jie priklauso;</w:t>
            </w:r>
            <w:bookmarkEnd w:id="37"/>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8"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38"/>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1 pateiktą formą ir pateikti Užsakovui nedelsiant, bet ne vėliau nei per 10 darbo dienų, po </w:t>
            </w:r>
            <w:r w:rsidRPr="001A44AD">
              <w:rPr>
                <w:rFonts w:eastAsia="Arial"/>
                <w:sz w:val="22"/>
                <w:szCs w:val="22"/>
                <w:lang w:eastAsia="en-US"/>
              </w:rPr>
              <w:lastRenderedPageBreak/>
              <w:t xml:space="preserve">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9" w:name="_z337ya" w:colFirst="0" w:colLast="0"/>
            <w:bookmarkStart w:id="40" w:name="_3j2qqm3" w:colFirst="0" w:colLast="0"/>
            <w:bookmarkStart w:id="41" w:name="_1y810tw" w:colFirst="0" w:colLast="0"/>
            <w:bookmarkStart w:id="42" w:name="_Ref88645491"/>
            <w:bookmarkEnd w:id="39"/>
            <w:bookmarkEnd w:id="40"/>
            <w:bookmarkEnd w:id="41"/>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2"/>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3"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3"/>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4" w:name="_4i7ojhp" w:colFirst="0" w:colLast="0"/>
            <w:bookmarkStart w:id="45" w:name="_Ref88645605"/>
            <w:bookmarkStart w:id="46" w:name="_Ref90573935"/>
            <w:bookmarkEnd w:id="44"/>
            <w:r w:rsidRPr="001A44AD">
              <w:rPr>
                <w:rFonts w:eastAsia="Arial"/>
                <w:sz w:val="22"/>
                <w:szCs w:val="22"/>
                <w:lang w:eastAsia="en-US"/>
              </w:rPr>
              <w:t>Rangovas privalo užtikrinti, kad Subrangovai, įtraukti į Subrangovų sąrašą, patys vykdytų jiems priskirtą Darbų dalį, nurodytą Subrangovų sąraše.</w:t>
            </w:r>
            <w:bookmarkEnd w:id="45"/>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6"/>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7"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7"/>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lastRenderedPageBreak/>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48" w:name="_Toc128826832"/>
            <w:bookmarkStart w:id="49" w:name="_Toc140564100"/>
            <w:bookmarkStart w:id="50" w:name="_Toc143077375"/>
            <w:bookmarkStart w:id="51" w:name="_Toc143518397"/>
            <w:bookmarkStart w:id="52" w:name="_Toc143677753"/>
            <w:bookmarkStart w:id="53" w:name="_Toc217377180"/>
            <w:r w:rsidRPr="001A44AD">
              <w:rPr>
                <w:b/>
                <w:sz w:val="22"/>
                <w:szCs w:val="22"/>
                <w:lang w:eastAsia="en-US"/>
              </w:rPr>
              <w:lastRenderedPageBreak/>
              <w:t>8 straipsnis. Pradžia, uždelsimai ir sustabdymas</w:t>
            </w:r>
            <w:bookmarkEnd w:id="48"/>
            <w:bookmarkEnd w:id="49"/>
            <w:bookmarkEnd w:id="50"/>
            <w:bookmarkEnd w:id="51"/>
            <w:bookmarkEnd w:id="52"/>
            <w:bookmarkEnd w:id="53"/>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4" w:name="Darbo_pradzia"/>
            <w:r w:rsidRPr="001A44AD">
              <w:rPr>
                <w:b/>
                <w:spacing w:val="-2"/>
                <w:sz w:val="22"/>
                <w:szCs w:val="22"/>
              </w:rPr>
              <w:t>Darbo pradžia</w:t>
            </w:r>
            <w:bookmarkEnd w:id="54"/>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5" w:name="_ymfzma" w:colFirst="0" w:colLast="0"/>
            <w:bookmarkStart w:id="56" w:name="_3im3ia3" w:colFirst="0" w:colLast="0"/>
            <w:bookmarkEnd w:id="55"/>
            <w:bookmarkEnd w:id="56"/>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7" w:name="_Toc128826834"/>
            <w:bookmarkStart w:id="58" w:name="_Toc140564102"/>
            <w:bookmarkStart w:id="59" w:name="_Toc143077377"/>
            <w:bookmarkStart w:id="60" w:name="_Toc143518399"/>
            <w:bookmarkStart w:id="61" w:name="_Toc143677755"/>
            <w:bookmarkStart w:id="62" w:name="_Toc217377182"/>
            <w:r w:rsidRPr="001A44AD">
              <w:rPr>
                <w:b/>
                <w:sz w:val="22"/>
                <w:szCs w:val="22"/>
                <w:lang w:eastAsia="en-US"/>
              </w:rPr>
              <w:lastRenderedPageBreak/>
              <w:t>10 straipsnis. Perdavimas Užsakovui</w:t>
            </w:r>
            <w:bookmarkEnd w:id="57"/>
            <w:bookmarkEnd w:id="58"/>
            <w:bookmarkEnd w:id="59"/>
            <w:bookmarkEnd w:id="60"/>
            <w:bookmarkEnd w:id="61"/>
            <w:bookmarkEnd w:id="62"/>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3"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3"/>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 xml:space="preserve">Rangovo pakeitimas negalimas dėl ekonominių ar techninių priežasčių (pavyzdžiui, dėl pagal pirminį pirkimą įsigytos Įrangos, paslaugų ar įrenginių pakeičiamumo ir </w:t>
            </w:r>
            <w:r w:rsidRPr="001A44AD">
              <w:rPr>
                <w:rFonts w:ascii="Times New Roman" w:eastAsia="Calibri" w:hAnsi="Times New Roman" w:cs="Times New Roman"/>
                <w:lang w:val="lt-LT"/>
              </w:rPr>
              <w:lastRenderedPageBreak/>
              <w:t xml:space="preserve">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4" w:name="pakeitimu_tvarka_13_3"/>
            <w:r w:rsidRPr="001A44AD">
              <w:rPr>
                <w:b/>
                <w:color w:val="000000"/>
                <w:sz w:val="22"/>
                <w:szCs w:val="22"/>
              </w:rPr>
              <w:t>Pakeitimų tvarka</w:t>
            </w:r>
            <w:bookmarkEnd w:id="64"/>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lastRenderedPageBreak/>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5" w:name="_Toc128826836"/>
            <w:bookmarkStart w:id="66" w:name="_Toc140564104"/>
            <w:bookmarkStart w:id="67" w:name="_Toc143077379"/>
            <w:bookmarkStart w:id="68" w:name="_Toc143518401"/>
            <w:bookmarkStart w:id="69" w:name="_Toc143677757"/>
            <w:bookmarkStart w:id="70" w:name="_Toc217377184"/>
            <w:r w:rsidRPr="001A44AD">
              <w:rPr>
                <w:b/>
                <w:sz w:val="22"/>
                <w:szCs w:val="22"/>
                <w:lang w:eastAsia="en-US"/>
              </w:rPr>
              <w:lastRenderedPageBreak/>
              <w:t>14 straipsnis. Sutarties kaina ir mokėjimas</w:t>
            </w:r>
            <w:bookmarkEnd w:id="65"/>
            <w:bookmarkEnd w:id="66"/>
            <w:bookmarkEnd w:id="67"/>
            <w:bookmarkEnd w:id="68"/>
            <w:bookmarkEnd w:id="69"/>
            <w:bookmarkEnd w:id="70"/>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lastRenderedPageBreak/>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1" w:name="mokejimo_valiuta_14_15"/>
            <w:r w:rsidRPr="001A44AD">
              <w:rPr>
                <w:b/>
                <w:sz w:val="22"/>
                <w:szCs w:val="22"/>
              </w:rPr>
              <w:t>Mokėjimo valiutos</w:t>
            </w:r>
            <w:bookmarkEnd w:id="71"/>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w:t>
            </w:r>
            <w:r w:rsidRPr="001A44AD">
              <w:rPr>
                <w:sz w:val="22"/>
                <w:szCs w:val="22"/>
              </w:rPr>
              <w:lastRenderedPageBreak/>
              <w:t>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2" w:name="_Toc128826839"/>
            <w:bookmarkStart w:id="73" w:name="_Toc140564107"/>
            <w:bookmarkStart w:id="74" w:name="_Toc143077383"/>
            <w:bookmarkStart w:id="75" w:name="_Toc143518405"/>
            <w:bookmarkStart w:id="76" w:name="_Toc143677761"/>
            <w:bookmarkStart w:id="77"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2"/>
            <w:bookmarkEnd w:id="73"/>
            <w:bookmarkEnd w:id="74"/>
            <w:bookmarkEnd w:id="75"/>
            <w:bookmarkEnd w:id="76"/>
            <w:bookmarkEnd w:id="77"/>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78" w:name="gincu_nagrinejimo_komisijos_paskyrimas"/>
            <w:r w:rsidRPr="001A44AD">
              <w:rPr>
                <w:b/>
                <w:spacing w:val="-2"/>
                <w:sz w:val="22"/>
                <w:szCs w:val="22"/>
              </w:rPr>
              <w:t>Gin</w:t>
            </w:r>
            <w:bookmarkEnd w:id="78"/>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FD8C" w14:textId="77777777" w:rsidR="00805402" w:rsidRDefault="00805402" w:rsidP="00165BC5">
      <w:r>
        <w:separator/>
      </w:r>
    </w:p>
  </w:endnote>
  <w:endnote w:type="continuationSeparator" w:id="0">
    <w:p w14:paraId="3E85985C" w14:textId="77777777" w:rsidR="00805402" w:rsidRDefault="00805402"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650A" w14:textId="77777777" w:rsidR="00805402" w:rsidRDefault="00805402" w:rsidP="00165BC5">
      <w:r>
        <w:separator/>
      </w:r>
    </w:p>
  </w:footnote>
  <w:footnote w:type="continuationSeparator" w:id="0">
    <w:p w14:paraId="065AA518" w14:textId="77777777" w:rsidR="00805402" w:rsidRDefault="00805402"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81E9C"/>
    <w:rsid w:val="00285797"/>
    <w:rsid w:val="00285ACE"/>
    <w:rsid w:val="00292AF8"/>
    <w:rsid w:val="002A1439"/>
    <w:rsid w:val="002A5F1C"/>
    <w:rsid w:val="002C2466"/>
    <w:rsid w:val="002D5AED"/>
    <w:rsid w:val="002D6A96"/>
    <w:rsid w:val="002D6FBB"/>
    <w:rsid w:val="002E033E"/>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A6CF5"/>
    <w:rsid w:val="003B02A5"/>
    <w:rsid w:val="003B478F"/>
    <w:rsid w:val="003C020F"/>
    <w:rsid w:val="003E235B"/>
    <w:rsid w:val="003F5771"/>
    <w:rsid w:val="00402ECE"/>
    <w:rsid w:val="004054A7"/>
    <w:rsid w:val="00424DF0"/>
    <w:rsid w:val="004269B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D30B7"/>
    <w:rsid w:val="007E4D60"/>
    <w:rsid w:val="007E7EF4"/>
    <w:rsid w:val="00804B06"/>
    <w:rsid w:val="00805402"/>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639C9"/>
    <w:rsid w:val="00970F82"/>
    <w:rsid w:val="00975CFD"/>
    <w:rsid w:val="00992EF4"/>
    <w:rsid w:val="009C4DC9"/>
    <w:rsid w:val="009D69AB"/>
    <w:rsid w:val="009D7629"/>
    <w:rsid w:val="00A02CAA"/>
    <w:rsid w:val="00A20C6B"/>
    <w:rsid w:val="00A229C7"/>
    <w:rsid w:val="00A34429"/>
    <w:rsid w:val="00A550CE"/>
    <w:rsid w:val="00A56007"/>
    <w:rsid w:val="00A56108"/>
    <w:rsid w:val="00A635E3"/>
    <w:rsid w:val="00A87F3B"/>
    <w:rsid w:val="00A950D8"/>
    <w:rsid w:val="00A95132"/>
    <w:rsid w:val="00AA1CD9"/>
    <w:rsid w:val="00AB4512"/>
    <w:rsid w:val="00AC0023"/>
    <w:rsid w:val="00AC5B3F"/>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C68F8"/>
    <w:rsid w:val="00CE12FC"/>
    <w:rsid w:val="00D15308"/>
    <w:rsid w:val="00D2378B"/>
    <w:rsid w:val="00D41484"/>
    <w:rsid w:val="00D6257B"/>
    <w:rsid w:val="00D855A7"/>
    <w:rsid w:val="00DA48AC"/>
    <w:rsid w:val="00DB6EBB"/>
    <w:rsid w:val="00DD39A3"/>
    <w:rsid w:val="00DE028B"/>
    <w:rsid w:val="00DE5867"/>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27798</Words>
  <Characters>15846</Characters>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2026-02-24T12:24:00Z</dcterms:modified>
</cp:coreProperties>
</file>